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C3D" w:rsidRPr="00897EA3" w:rsidRDefault="00897EA3">
      <w:pPr>
        <w:rPr>
          <w:rFonts w:ascii="Arial" w:hAnsi="Arial" w:cs="Arial"/>
          <w:b/>
          <w:sz w:val="32"/>
          <w:szCs w:val="32"/>
        </w:rPr>
      </w:pPr>
      <w:r w:rsidRPr="00897EA3">
        <w:rPr>
          <w:rFonts w:ascii="Arial" w:hAnsi="Arial" w:cs="Arial"/>
          <w:b/>
          <w:sz w:val="32"/>
          <w:szCs w:val="32"/>
        </w:rPr>
        <w:t xml:space="preserve">Youngstown schools get higher marks on new report cards </w:t>
      </w:r>
    </w:p>
    <w:p w:rsidR="00897EA3" w:rsidRDefault="00897EA3">
      <w:pPr>
        <w:rPr>
          <w:rFonts w:ascii="Arial" w:hAnsi="Arial" w:cs="Arial"/>
        </w:rPr>
      </w:pPr>
      <w:r>
        <w:rPr>
          <w:rFonts w:ascii="Arial" w:hAnsi="Arial" w:cs="Arial"/>
        </w:rPr>
        <w:t>Youngstown Vindicator: Published: Fri, January 15, 2016</w:t>
      </w:r>
    </w:p>
    <w:p w:rsidR="00994606" w:rsidRDefault="00897EA3">
      <w:pPr>
        <w:rPr>
          <w:rFonts w:ascii="Arial" w:hAnsi="Arial" w:cs="Arial"/>
        </w:rPr>
      </w:pPr>
      <w:r>
        <w:rPr>
          <w:rFonts w:ascii="Arial" w:hAnsi="Arial" w:cs="Arial"/>
        </w:rPr>
        <w:t>The first of the 2014-15 Ohio Department of Education report card results produced few surprises for Mahoning Valley school districts. Those districts that traditionally scored high continued that trend. Those that usually struggled were unchanged.</w:t>
      </w:r>
    </w:p>
    <w:p w:rsidR="00994606" w:rsidRDefault="00897EA3">
      <w:pPr>
        <w:rPr>
          <w:rFonts w:ascii="Arial" w:hAnsi="Arial" w:cs="Arial"/>
        </w:rPr>
      </w:pPr>
      <w:r>
        <w:rPr>
          <w:rFonts w:ascii="Arial" w:hAnsi="Arial" w:cs="Arial"/>
        </w:rPr>
        <w:t>There is one exception to those scores released Thursday: Youngstown earned a C on the kindergarten through third-grade literacy measure — the same grade achieved by Campbell, South Range, Boardman and Austintown.</w:t>
      </w:r>
      <w:r w:rsidR="0099460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The data released measure kindergarten through third-grade literacy, four- and five-year graduation rates — and a category called “prepared for success” that includes student participation in college admission tests and industry-recognized credentials. Districts weren’t given grades for the prepared-for -success category.</w:t>
      </w:r>
    </w:p>
    <w:p w:rsidR="00994606" w:rsidRDefault="00897EA3">
      <w:pPr>
        <w:rPr>
          <w:rFonts w:ascii="Arial" w:hAnsi="Arial" w:cs="Arial"/>
        </w:rPr>
      </w:pPr>
      <w:r>
        <w:rPr>
          <w:rFonts w:ascii="Arial" w:hAnsi="Arial" w:cs="Arial"/>
        </w:rPr>
        <w:t>GRADES K-3 LITERACY</w:t>
      </w:r>
    </w:p>
    <w:p w:rsidR="00D31E5C" w:rsidRDefault="00897EA3">
      <w:pPr>
        <w:rPr>
          <w:rFonts w:ascii="Arial" w:hAnsi="Arial" w:cs="Arial"/>
        </w:rPr>
      </w:pPr>
      <w:r>
        <w:rPr>
          <w:rFonts w:ascii="Arial" w:hAnsi="Arial" w:cs="Arial"/>
        </w:rPr>
        <w:t xml:space="preserve">For the literacy grades, Stephen </w:t>
      </w:r>
      <w:proofErr w:type="spellStart"/>
      <w:r>
        <w:rPr>
          <w:rFonts w:ascii="Arial" w:hAnsi="Arial" w:cs="Arial"/>
        </w:rPr>
        <w:t>Stohla</w:t>
      </w:r>
      <w:proofErr w:type="spellEnd"/>
      <w:r>
        <w:rPr>
          <w:rFonts w:ascii="Arial" w:hAnsi="Arial" w:cs="Arial"/>
        </w:rPr>
        <w:t xml:space="preserve">, interim </w:t>
      </w:r>
      <w:r w:rsidRPr="00D31E5C">
        <w:rPr>
          <w:rFonts w:ascii="Arial" w:hAnsi="Arial" w:cs="Arial"/>
          <w:b/>
          <w:color w:val="FF0000"/>
        </w:rPr>
        <w:t>Youngstown superintendent</w:t>
      </w:r>
      <w:r>
        <w:rPr>
          <w:rFonts w:ascii="Arial" w:hAnsi="Arial" w:cs="Arial"/>
        </w:rPr>
        <w:t>, points out that the latest score is about 15 points higher than last year’s. If ODE had used last year’s cut score for this year, the district would have earned a B, he said</w:t>
      </w:r>
      <w:proofErr w:type="gramStart"/>
      <w:r>
        <w:rPr>
          <w:rFonts w:ascii="Arial" w:hAnsi="Arial" w:cs="Arial"/>
        </w:rPr>
        <w:t>.“</w:t>
      </w:r>
      <w:proofErr w:type="gramEnd"/>
      <w:r>
        <w:rPr>
          <w:rFonts w:ascii="Arial" w:hAnsi="Arial" w:cs="Arial"/>
        </w:rPr>
        <w:t xml:space="preserve">It’s a high C,” </w:t>
      </w:r>
      <w:proofErr w:type="spellStart"/>
      <w:r>
        <w:rPr>
          <w:rFonts w:ascii="Arial" w:hAnsi="Arial" w:cs="Arial"/>
        </w:rPr>
        <w:t>Stohla</w:t>
      </w:r>
      <w:proofErr w:type="spellEnd"/>
      <w:r>
        <w:rPr>
          <w:rFonts w:ascii="Arial" w:hAnsi="Arial" w:cs="Arial"/>
        </w:rPr>
        <w:t xml:space="preserve"> said. “I think it’s a 7⁄10 of a point away from a B.”</w:t>
      </w:r>
      <w:r w:rsidR="00D31E5C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“It’s nothing I did,” </w:t>
      </w:r>
      <w:proofErr w:type="spellStart"/>
      <w:r>
        <w:rPr>
          <w:rFonts w:ascii="Arial" w:hAnsi="Arial" w:cs="Arial"/>
        </w:rPr>
        <w:t>Stohla</w:t>
      </w:r>
      <w:proofErr w:type="spellEnd"/>
      <w:r>
        <w:rPr>
          <w:rFonts w:ascii="Arial" w:hAnsi="Arial" w:cs="Arial"/>
        </w:rPr>
        <w:t xml:space="preserve"> said, crediting teachers and students for the improvement. “It’s things that happened before I got here.”A few years ago, the district implemented the Literacy Collaborative, a comprehensive school literacy program, to help those students who need reading help.</w:t>
      </w:r>
    </w:p>
    <w:p w:rsidR="00D31E5C" w:rsidRDefault="00897EA3">
      <w:pPr>
        <w:rPr>
          <w:rFonts w:ascii="Arial" w:hAnsi="Arial" w:cs="Arial"/>
        </w:rPr>
      </w:pPr>
      <w:r>
        <w:rPr>
          <w:rFonts w:ascii="Arial" w:hAnsi="Arial" w:cs="Arial"/>
        </w:rPr>
        <w:t>For a lot of Valley districts, though, there’s no grade included for K-3 literacy. No grade under this measure means the district has a lot of strong readers.</w:t>
      </w:r>
      <w:r w:rsidR="0099460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Districts with fewer than 5 percent of kindergartners reading below grade level during the 2014-15 school </w:t>
      </w:r>
      <w:proofErr w:type="gramStart"/>
      <w:r>
        <w:rPr>
          <w:rFonts w:ascii="Arial" w:hAnsi="Arial" w:cs="Arial"/>
        </w:rPr>
        <w:t>year</w:t>
      </w:r>
      <w:proofErr w:type="gramEnd"/>
      <w:r>
        <w:rPr>
          <w:rFonts w:ascii="Arial" w:hAnsi="Arial" w:cs="Arial"/>
        </w:rPr>
        <w:t xml:space="preserve"> received no K-3 literacy grade. Canfield, Jackson-Milton, Lowellville, Poland, Springfield, Western Reserve, Struthers, McDonald, Maplewood, </w:t>
      </w:r>
      <w:proofErr w:type="spellStart"/>
      <w:r>
        <w:rPr>
          <w:rFonts w:ascii="Arial" w:hAnsi="Arial" w:cs="Arial"/>
        </w:rPr>
        <w:t>Lordstown</w:t>
      </w:r>
      <w:proofErr w:type="spellEnd"/>
      <w:r>
        <w:rPr>
          <w:rFonts w:ascii="Arial" w:hAnsi="Arial" w:cs="Arial"/>
        </w:rPr>
        <w:t xml:space="preserve">, Lakeview, Howland are among those </w:t>
      </w:r>
      <w:proofErr w:type="spellStart"/>
      <w:r>
        <w:rPr>
          <w:rFonts w:ascii="Arial" w:hAnsi="Arial" w:cs="Arial"/>
        </w:rPr>
        <w:t>districts.Mathews</w:t>
      </w:r>
      <w:proofErr w:type="spellEnd"/>
      <w:r>
        <w:rPr>
          <w:rFonts w:ascii="Arial" w:hAnsi="Arial" w:cs="Arial"/>
        </w:rPr>
        <w:t xml:space="preserve"> and Hubbard each got B’s and Niles, Warren, Girard and Liberty all got D’s.</w:t>
      </w:r>
    </w:p>
    <w:p w:rsidR="00D31E5C" w:rsidRDefault="00897EA3">
      <w:pPr>
        <w:rPr>
          <w:rFonts w:ascii="Arial" w:hAnsi="Arial" w:cs="Arial"/>
        </w:rPr>
      </w:pPr>
      <w:r>
        <w:rPr>
          <w:rFonts w:ascii="Arial" w:hAnsi="Arial" w:cs="Arial"/>
        </w:rPr>
        <w:t xml:space="preserve">“The way they do it, a C means you’re doing well,” said Vince </w:t>
      </w:r>
      <w:proofErr w:type="spellStart"/>
      <w:r>
        <w:rPr>
          <w:rFonts w:ascii="Arial" w:hAnsi="Arial" w:cs="Arial"/>
        </w:rPr>
        <w:t>Colaluca</w:t>
      </w:r>
      <w:proofErr w:type="spellEnd"/>
      <w:r>
        <w:rPr>
          <w:rFonts w:ascii="Arial" w:hAnsi="Arial" w:cs="Arial"/>
        </w:rPr>
        <w:t xml:space="preserve">, </w:t>
      </w:r>
      <w:r w:rsidRPr="00D31E5C">
        <w:rPr>
          <w:rFonts w:ascii="Arial" w:hAnsi="Arial" w:cs="Arial"/>
          <w:b/>
          <w:color w:val="FF0000"/>
        </w:rPr>
        <w:t>Austintown superintendent</w:t>
      </w:r>
      <w:r>
        <w:rPr>
          <w:rFonts w:ascii="Arial" w:hAnsi="Arial" w:cs="Arial"/>
        </w:rPr>
        <w:t>. “That means you’re successful.”</w:t>
      </w:r>
      <w:r w:rsidR="00D31E5C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Of course, he’d like to see even better scores.</w:t>
      </w:r>
      <w:r w:rsidR="00D31E5C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Colaluca</w:t>
      </w:r>
      <w:proofErr w:type="spellEnd"/>
      <w:r>
        <w:rPr>
          <w:rFonts w:ascii="Arial" w:hAnsi="Arial" w:cs="Arial"/>
        </w:rPr>
        <w:t xml:space="preserve"> pointed out, though, that it’s a volatile time for education, and school personnel face a lot of change. “Our teachers have worked hard to do that,” he said.</w:t>
      </w:r>
      <w:r w:rsidR="00D31E5C">
        <w:rPr>
          <w:rFonts w:ascii="Arial" w:hAnsi="Arial" w:cs="Arial"/>
        </w:rPr>
        <w:t xml:space="preserve"> </w:t>
      </w:r>
    </w:p>
    <w:p w:rsidR="00D31E5C" w:rsidRDefault="00897EA3">
      <w:pPr>
        <w:rPr>
          <w:rFonts w:ascii="Arial" w:hAnsi="Arial" w:cs="Arial"/>
        </w:rPr>
      </w:pPr>
      <w:r>
        <w:rPr>
          <w:rFonts w:ascii="Arial" w:hAnsi="Arial" w:cs="Arial"/>
        </w:rPr>
        <w:t xml:space="preserve">David </w:t>
      </w:r>
      <w:proofErr w:type="spellStart"/>
      <w:r>
        <w:rPr>
          <w:rFonts w:ascii="Arial" w:hAnsi="Arial" w:cs="Arial"/>
        </w:rPr>
        <w:t>Janofa</w:t>
      </w:r>
      <w:proofErr w:type="spellEnd"/>
      <w:r>
        <w:rPr>
          <w:rFonts w:ascii="Arial" w:hAnsi="Arial" w:cs="Arial"/>
        </w:rPr>
        <w:t xml:space="preserve">, </w:t>
      </w:r>
      <w:r w:rsidRPr="00D31E5C">
        <w:rPr>
          <w:rFonts w:ascii="Arial" w:hAnsi="Arial" w:cs="Arial"/>
          <w:b/>
          <w:color w:val="FF0000"/>
        </w:rPr>
        <w:t>Poland superintendent</w:t>
      </w:r>
      <w:r>
        <w:rPr>
          <w:rFonts w:ascii="Arial" w:hAnsi="Arial" w:cs="Arial"/>
        </w:rPr>
        <w:t>, urged educators and the public to use caution in interpreting the latest data</w:t>
      </w:r>
      <w:proofErr w:type="gramStart"/>
      <w:r>
        <w:rPr>
          <w:rFonts w:ascii="Arial" w:hAnsi="Arial" w:cs="Arial"/>
        </w:rPr>
        <w:t>.“</w:t>
      </w:r>
      <w:proofErr w:type="gramEnd"/>
      <w:r>
        <w:rPr>
          <w:rFonts w:ascii="Arial" w:hAnsi="Arial" w:cs="Arial"/>
        </w:rPr>
        <w:t>With the release of last year’s data almost an entire year later, we’re uncertain of what we’re looking at,” he said.</w:t>
      </w:r>
      <w:r w:rsidR="00D31E5C">
        <w:rPr>
          <w:rFonts w:ascii="Arial" w:hAnsi="Arial" w:cs="Arial"/>
        </w:rPr>
        <w:t xml:space="preserve"> </w:t>
      </w:r>
    </w:p>
    <w:p w:rsidR="00D31E5C" w:rsidRDefault="00897EA3">
      <w:pPr>
        <w:rPr>
          <w:rFonts w:ascii="Arial" w:hAnsi="Arial" w:cs="Arial"/>
        </w:rPr>
      </w:pPr>
      <w:r w:rsidRPr="00D31E5C">
        <w:rPr>
          <w:rFonts w:ascii="Arial" w:hAnsi="Arial" w:cs="Arial"/>
          <w:b/>
          <w:color w:val="FF0000"/>
        </w:rPr>
        <w:t>Canfield Superintendent</w:t>
      </w:r>
      <w:r>
        <w:rPr>
          <w:rFonts w:ascii="Arial" w:hAnsi="Arial" w:cs="Arial"/>
        </w:rPr>
        <w:t xml:space="preserve"> Alex </w:t>
      </w:r>
      <w:proofErr w:type="spellStart"/>
      <w:r>
        <w:rPr>
          <w:rFonts w:ascii="Arial" w:hAnsi="Arial" w:cs="Arial"/>
        </w:rPr>
        <w:t>Geordan</w:t>
      </w:r>
      <w:proofErr w:type="spellEnd"/>
      <w:r>
        <w:rPr>
          <w:rFonts w:ascii="Arial" w:hAnsi="Arial" w:cs="Arial"/>
        </w:rPr>
        <w:t xml:space="preserve"> said his district has been using guided reading to help students. “I feel the staff has really grasped on to that,” he said.</w:t>
      </w:r>
      <w:r w:rsidR="00D31E5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This literacy program allows staff to work with students at their individual ability level. “It’s not whole- group instruction,” he said.</w:t>
      </w:r>
      <w:r w:rsidR="00D31E5C">
        <w:rPr>
          <w:rFonts w:ascii="Arial" w:hAnsi="Arial" w:cs="Arial"/>
        </w:rPr>
        <w:t xml:space="preserve"> </w:t>
      </w:r>
    </w:p>
    <w:p w:rsidR="00D31E5C" w:rsidRDefault="00897EA3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Jared </w:t>
      </w:r>
      <w:proofErr w:type="spellStart"/>
      <w:r>
        <w:rPr>
          <w:rFonts w:ascii="Arial" w:hAnsi="Arial" w:cs="Arial"/>
        </w:rPr>
        <w:t>Cardillo</w:t>
      </w:r>
      <w:proofErr w:type="spellEnd"/>
      <w:r>
        <w:rPr>
          <w:rFonts w:ascii="Arial" w:hAnsi="Arial" w:cs="Arial"/>
        </w:rPr>
        <w:t xml:space="preserve">, </w:t>
      </w:r>
      <w:r w:rsidRPr="00D31E5C">
        <w:rPr>
          <w:rFonts w:ascii="Arial" w:hAnsi="Arial" w:cs="Arial"/>
          <w:b/>
          <w:color w:val="FF0000"/>
        </w:rPr>
        <w:t>Boardman schools’ director of instruction</w:t>
      </w:r>
      <w:r>
        <w:rPr>
          <w:rFonts w:ascii="Arial" w:hAnsi="Arial" w:cs="Arial"/>
        </w:rPr>
        <w:t>, said the district is studying the data to determine where improvement is needed</w:t>
      </w:r>
      <w:proofErr w:type="gramStart"/>
      <w:r>
        <w:rPr>
          <w:rFonts w:ascii="Arial" w:hAnsi="Arial" w:cs="Arial"/>
        </w:rPr>
        <w:t>.“</w:t>
      </w:r>
      <w:proofErr w:type="gramEnd"/>
      <w:r>
        <w:rPr>
          <w:rFonts w:ascii="Arial" w:hAnsi="Arial" w:cs="Arial"/>
        </w:rPr>
        <w:t>The data is obviously late this year,” he said. “That makes it more difficult, but it does give us something to work from.”</w:t>
      </w:r>
      <w:r w:rsidR="00D31E5C">
        <w:rPr>
          <w:rFonts w:ascii="Arial" w:hAnsi="Arial" w:cs="Arial"/>
        </w:rPr>
        <w:t xml:space="preserve"> </w:t>
      </w:r>
    </w:p>
    <w:p w:rsidR="00D31E5C" w:rsidRDefault="00897EA3">
      <w:pPr>
        <w:rPr>
          <w:rFonts w:ascii="Arial" w:hAnsi="Arial" w:cs="Arial"/>
        </w:rPr>
      </w:pPr>
      <w:r w:rsidRPr="00D31E5C">
        <w:rPr>
          <w:rFonts w:ascii="Arial" w:hAnsi="Arial" w:cs="Arial"/>
          <w:b/>
          <w:color w:val="FF0000"/>
        </w:rPr>
        <w:t>Campbell Superintendent</w:t>
      </w:r>
      <w:r>
        <w:rPr>
          <w:rFonts w:ascii="Arial" w:hAnsi="Arial" w:cs="Arial"/>
        </w:rPr>
        <w:t xml:space="preserve"> Matthew Bowen agreed</w:t>
      </w:r>
      <w:proofErr w:type="gramStart"/>
      <w:r>
        <w:rPr>
          <w:rFonts w:ascii="Arial" w:hAnsi="Arial" w:cs="Arial"/>
        </w:rPr>
        <w:t>.“</w:t>
      </w:r>
      <w:proofErr w:type="gramEnd"/>
      <w:r>
        <w:rPr>
          <w:rFonts w:ascii="Arial" w:hAnsi="Arial" w:cs="Arial"/>
        </w:rPr>
        <w:t xml:space="preserve">It is a challenge for any district to receive accountability results late in the year,” </w:t>
      </w:r>
      <w:proofErr w:type="gramStart"/>
      <w:r>
        <w:rPr>
          <w:rFonts w:ascii="Arial" w:hAnsi="Arial" w:cs="Arial"/>
        </w:rPr>
        <w:t>he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said.New</w:t>
      </w:r>
      <w:proofErr w:type="spellEnd"/>
      <w:r>
        <w:rPr>
          <w:rFonts w:ascii="Arial" w:hAnsi="Arial" w:cs="Arial"/>
        </w:rPr>
        <w:t xml:space="preserve"> assessments being used by the state led to the later results.</w:t>
      </w:r>
      <w:r w:rsidR="00D31E5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The Campbell district has implemented new programs in the last couple of years, and Bowen said he will stick with those</w:t>
      </w:r>
      <w:proofErr w:type="gramStart"/>
      <w:r>
        <w:rPr>
          <w:rFonts w:ascii="Arial" w:hAnsi="Arial" w:cs="Arial"/>
        </w:rPr>
        <w:t>.“</w:t>
      </w:r>
      <w:proofErr w:type="gramEnd"/>
      <w:r>
        <w:rPr>
          <w:rFonts w:ascii="Arial" w:hAnsi="Arial" w:cs="Arial"/>
        </w:rPr>
        <w:t xml:space="preserve">The new administration has focused greatly on realigning all </w:t>
      </w:r>
      <w:proofErr w:type="gramStart"/>
      <w:r>
        <w:rPr>
          <w:rFonts w:ascii="Arial" w:hAnsi="Arial" w:cs="Arial"/>
        </w:rPr>
        <w:t>curriculum</w:t>
      </w:r>
      <w:proofErr w:type="gramEnd"/>
      <w:r>
        <w:rPr>
          <w:rFonts w:ascii="Arial" w:hAnsi="Arial" w:cs="Arial"/>
        </w:rPr>
        <w:t xml:space="preserve"> to the rigorous state standards,” he said.</w:t>
      </w:r>
    </w:p>
    <w:p w:rsidR="00D31E5C" w:rsidRDefault="00897EA3">
      <w:pPr>
        <w:rPr>
          <w:rFonts w:ascii="Arial" w:hAnsi="Arial" w:cs="Arial"/>
        </w:rPr>
      </w:pPr>
      <w:r w:rsidRPr="00D31E5C">
        <w:rPr>
          <w:rFonts w:ascii="Arial" w:hAnsi="Arial" w:cs="Arial"/>
          <w:b/>
          <w:color w:val="FF0000"/>
        </w:rPr>
        <w:t>Hubbard Schools Superintendent</w:t>
      </w:r>
      <w:r>
        <w:rPr>
          <w:rFonts w:ascii="Arial" w:hAnsi="Arial" w:cs="Arial"/>
        </w:rPr>
        <w:t xml:space="preserve"> Raymond </w:t>
      </w:r>
      <w:proofErr w:type="spellStart"/>
      <w:r>
        <w:rPr>
          <w:rFonts w:ascii="Arial" w:hAnsi="Arial" w:cs="Arial"/>
        </w:rPr>
        <w:t>Soloman</w:t>
      </w:r>
      <w:proofErr w:type="spellEnd"/>
      <w:r>
        <w:rPr>
          <w:rFonts w:ascii="Arial" w:hAnsi="Arial" w:cs="Arial"/>
        </w:rPr>
        <w:t xml:space="preserve"> said he’s proud of the achievement of students and staff as the K-3 literacy rose from a D last year to a B on the latest report card.“We </w:t>
      </w:r>
      <w:proofErr w:type="gramStart"/>
      <w:r>
        <w:rPr>
          <w:rFonts w:ascii="Arial" w:hAnsi="Arial" w:cs="Arial"/>
        </w:rPr>
        <w:t>have</w:t>
      </w:r>
      <w:proofErr w:type="gramEnd"/>
      <w:r>
        <w:rPr>
          <w:rFonts w:ascii="Arial" w:hAnsi="Arial" w:cs="Arial"/>
        </w:rPr>
        <w:t xml:space="preserve"> the support of the community and the parents, and I think that’s a great asset to the schools,” he </w:t>
      </w:r>
      <w:proofErr w:type="spellStart"/>
      <w:r>
        <w:rPr>
          <w:rFonts w:ascii="Arial" w:hAnsi="Arial" w:cs="Arial"/>
        </w:rPr>
        <w:t>said.The</w:t>
      </w:r>
      <w:proofErr w:type="spellEnd"/>
      <w:r>
        <w:rPr>
          <w:rFonts w:ascii="Arial" w:hAnsi="Arial" w:cs="Arial"/>
        </w:rPr>
        <w:t xml:space="preserve"> district implemented a level-literacy intervention program to help students who struggled with reading.</w:t>
      </w:r>
    </w:p>
    <w:p w:rsidR="00D31E5C" w:rsidRDefault="00897EA3">
      <w:pPr>
        <w:rPr>
          <w:rFonts w:ascii="Arial" w:hAnsi="Arial" w:cs="Arial"/>
        </w:rPr>
      </w:pPr>
      <w:r>
        <w:rPr>
          <w:rFonts w:ascii="Arial" w:hAnsi="Arial" w:cs="Arial"/>
        </w:rPr>
        <w:t>GRADUATION RATES</w:t>
      </w:r>
    </w:p>
    <w:p w:rsidR="00897EA3" w:rsidRDefault="00897EA3">
      <w:r>
        <w:rPr>
          <w:rFonts w:ascii="Arial" w:hAnsi="Arial" w:cs="Arial"/>
        </w:rPr>
        <w:t xml:space="preserve">Grades for districts’ graduation rates tell another story. The data list grades for each district’s four- and five-year graduation rates. The four-year rate includes those students who earn a diploma within four years of entering ninth-grade for the first time. The five-year rate includes those who graduate within five years of entering ninth-grade for the first </w:t>
      </w:r>
      <w:proofErr w:type="spellStart"/>
      <w:r>
        <w:rPr>
          <w:rFonts w:ascii="Arial" w:hAnsi="Arial" w:cs="Arial"/>
        </w:rPr>
        <w:t>time.Canfield</w:t>
      </w:r>
      <w:proofErr w:type="spellEnd"/>
      <w:r>
        <w:rPr>
          <w:rFonts w:ascii="Arial" w:hAnsi="Arial" w:cs="Arial"/>
        </w:rPr>
        <w:t xml:space="preserve">, Poland, Springfield, Western Reserve, Girard, Lakeview, </w:t>
      </w:r>
      <w:proofErr w:type="spellStart"/>
      <w:r>
        <w:rPr>
          <w:rFonts w:ascii="Arial" w:hAnsi="Arial" w:cs="Arial"/>
        </w:rPr>
        <w:t>Lordstown</w:t>
      </w:r>
      <w:proofErr w:type="spellEnd"/>
      <w:r>
        <w:rPr>
          <w:rFonts w:ascii="Arial" w:hAnsi="Arial" w:cs="Arial"/>
        </w:rPr>
        <w:t xml:space="preserve"> and Maplewood earned A’s for both the four-and-five-year </w:t>
      </w:r>
      <w:proofErr w:type="spellStart"/>
      <w:r>
        <w:rPr>
          <w:rFonts w:ascii="Arial" w:hAnsi="Arial" w:cs="Arial"/>
        </w:rPr>
        <w:t>rates.Hubbard</w:t>
      </w:r>
      <w:proofErr w:type="spellEnd"/>
      <w:r>
        <w:rPr>
          <w:rFonts w:ascii="Arial" w:hAnsi="Arial" w:cs="Arial"/>
        </w:rPr>
        <w:t xml:space="preserve">, McDonald and Lowellville all got A’s for the four-year rate while Hubbard and Lowellville each earned B’s for the five-year rate, and McDonald earned a </w:t>
      </w:r>
      <w:proofErr w:type="spellStart"/>
      <w:r>
        <w:rPr>
          <w:rFonts w:ascii="Arial" w:hAnsi="Arial" w:cs="Arial"/>
        </w:rPr>
        <w:t>C.Boardman</w:t>
      </w:r>
      <w:proofErr w:type="spellEnd"/>
      <w:r>
        <w:rPr>
          <w:rFonts w:ascii="Arial" w:hAnsi="Arial" w:cs="Arial"/>
        </w:rPr>
        <w:t xml:space="preserve">, Austintown, South Range, Howland and Liberty all got B’s in each category. Jackson-Milton got a B for the four-year rate and an A for the five-year. Struthers got a C for the four-year and a B for five-year and Mathews got a C for four-year and an A for five-year. Niles earned a D and a C for the four-and-five-year rates, respectively. Youngstown got two </w:t>
      </w:r>
      <w:proofErr w:type="spellStart"/>
      <w:r>
        <w:rPr>
          <w:rFonts w:ascii="Arial" w:hAnsi="Arial" w:cs="Arial"/>
        </w:rPr>
        <w:t>F’s.Both</w:t>
      </w:r>
      <w:proofErr w:type="spellEnd"/>
      <w:r>
        <w:rPr>
          <w:rFonts w:ascii="Arial" w:hAnsi="Arial" w:cs="Arial"/>
        </w:rPr>
        <w:t xml:space="preserve"> Campbell and Warren earned F’s for the four-year rate and D’s for the five-year rate</w:t>
      </w:r>
      <w:r w:rsidR="00D31E5C">
        <w:rPr>
          <w:rFonts w:ascii="Arial" w:hAnsi="Arial" w:cs="Arial"/>
        </w:rPr>
        <w:t>.</w:t>
      </w:r>
    </w:p>
    <w:sectPr w:rsidR="00897EA3" w:rsidSect="00265C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97EA3"/>
    <w:rsid w:val="00265C3D"/>
    <w:rsid w:val="002C705B"/>
    <w:rsid w:val="003E131F"/>
    <w:rsid w:val="00897EA3"/>
    <w:rsid w:val="00994606"/>
    <w:rsid w:val="00D31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C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781</Words>
  <Characters>4455</Characters>
  <Application>Microsoft Office Word</Application>
  <DocSecurity>0</DocSecurity>
  <Lines>37</Lines>
  <Paragraphs>10</Paragraphs>
  <ScaleCrop>false</ScaleCrop>
  <Company/>
  <LinksUpToDate>false</LinksUpToDate>
  <CharactersWithSpaces>5226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</dc:creator>
  <cp:lastModifiedBy>Richard</cp:lastModifiedBy>
  <cp:revision>3</cp:revision>
  <dcterms:created xsi:type="dcterms:W3CDTF">2016-01-15T23:30:00Z</dcterms:created>
  <dcterms:modified xsi:type="dcterms:W3CDTF">2016-01-16T18:37:00Z</dcterms:modified>
</cp:coreProperties>
</file>